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32F4" w14:textId="00C4D20D" w:rsidR="0072173D" w:rsidRDefault="00E864E5">
      <w:pPr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Formul</w:t>
      </w:r>
      <w:r w:rsidR="00BA56F5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arz do uzupełnienia </w:t>
      </w:r>
      <w:proofErr w:type="spellStart"/>
      <w:r w:rsidR="00BA56F5">
        <w:rPr>
          <w:rFonts w:ascii="Palatino Linotype" w:eastAsia="Palatino Linotype" w:hAnsi="Palatino Linotype" w:cs="Palatino Linotype"/>
          <w:b/>
          <w:sz w:val="28"/>
          <w:szCs w:val="28"/>
        </w:rPr>
        <w:t>NaszEauto</w:t>
      </w:r>
      <w:proofErr w:type="spellEnd"/>
      <w:r w:rsidR="00810C9D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– Osoby Fizyczne oraz JDG</w:t>
      </w:r>
    </w:p>
    <w:tbl>
      <w:tblPr>
        <w:tblStyle w:val="a"/>
        <w:tblW w:w="10348" w:type="dxa"/>
        <w:tblInd w:w="-8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72173D" w14:paraId="0D87AA1F" w14:textId="77777777" w:rsidTr="00721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14:paraId="216A7E9A" w14:textId="77777777" w:rsidR="0072173D" w:rsidRDefault="00E864E5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Dane Wnioskodawcy</w:t>
            </w:r>
          </w:p>
        </w:tc>
      </w:tr>
      <w:tr w:rsidR="0072173D" w14:paraId="0F7F5C5F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28962860" w14:textId="77777777"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bookmarkStart w:id="0" w:name="_heading=h.gjdgxs" w:colFirst="0" w:colLast="0"/>
            <w:bookmarkEnd w:id="0"/>
            <w:r>
              <w:rPr>
                <w:rFonts w:ascii="Palatino Linotype" w:eastAsia="Palatino Linotype" w:hAnsi="Palatino Linotype" w:cs="Palatino Linotype"/>
              </w:rPr>
              <w:t>Imię i nazwisko Wnioskodawcy</w:t>
            </w:r>
          </w:p>
        </w:tc>
        <w:tc>
          <w:tcPr>
            <w:tcW w:w="5244" w:type="dxa"/>
          </w:tcPr>
          <w:p w14:paraId="2397BECC" w14:textId="77777777"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14:paraId="4E1F12F3" w14:textId="77777777" w:rsidTr="0072173D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24076E32" w14:textId="77777777"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Adres</w:t>
            </w:r>
          </w:p>
        </w:tc>
        <w:tc>
          <w:tcPr>
            <w:tcW w:w="5244" w:type="dxa"/>
          </w:tcPr>
          <w:p w14:paraId="4C1B4B28" w14:textId="77777777"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14:paraId="1BC16C7F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926D0D1" w14:textId="77777777" w:rsidR="0072173D" w:rsidRDefault="00E864E5" w:rsidP="00BA56F5">
            <w:pPr>
              <w:rPr>
                <w:rFonts w:ascii="Palatino Linotype" w:eastAsia="Palatino Linotype" w:hAnsi="Palatino Linotype" w:cs="Palatino Linotype"/>
                <w:vertAlign w:val="superscript"/>
              </w:rPr>
            </w:pPr>
            <w:r>
              <w:rPr>
                <w:rFonts w:ascii="Palatino Linotype" w:eastAsia="Palatino Linotype" w:hAnsi="Palatino Linotype" w:cs="Palatino Linotype"/>
              </w:rPr>
              <w:t>PESEL</w:t>
            </w:r>
          </w:p>
        </w:tc>
        <w:tc>
          <w:tcPr>
            <w:tcW w:w="5244" w:type="dxa"/>
          </w:tcPr>
          <w:p w14:paraId="0125A1EB" w14:textId="77777777"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A56F5" w14:paraId="0C257399" w14:textId="77777777" w:rsidTr="0072173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666BF97C" w14:textId="6216D95B" w:rsidR="00BA56F5" w:rsidRDefault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NIP (w przypadku zakupu</w:t>
            </w:r>
            <w:r w:rsidR="005877B8">
              <w:rPr>
                <w:rFonts w:ascii="Palatino Linotype" w:eastAsia="Palatino Linotype" w:hAnsi="Palatino Linotype" w:cs="Palatino Linotype"/>
              </w:rPr>
              <w:t>/leasingu/wynajmu</w:t>
            </w:r>
            <w:r>
              <w:rPr>
                <w:rFonts w:ascii="Palatino Linotype" w:eastAsia="Palatino Linotype" w:hAnsi="Palatino Linotype" w:cs="Palatino Linotype"/>
              </w:rPr>
              <w:t xml:space="preserve"> na JDG)</w:t>
            </w:r>
          </w:p>
        </w:tc>
        <w:tc>
          <w:tcPr>
            <w:tcW w:w="5244" w:type="dxa"/>
          </w:tcPr>
          <w:p w14:paraId="574EFBF9" w14:textId="77777777" w:rsidR="00BA56F5" w:rsidRDefault="00BA5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A56F5" w14:paraId="6FF15141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3D07CE4" w14:textId="13C5D000" w:rsidR="00BA56F5" w:rsidRDefault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REGON (w przypadku </w:t>
            </w:r>
            <w:r w:rsidR="005877B8">
              <w:rPr>
                <w:rFonts w:ascii="Palatino Linotype" w:eastAsia="Palatino Linotype" w:hAnsi="Palatino Linotype" w:cs="Palatino Linotype"/>
              </w:rPr>
              <w:t>zakupu/leasingu/wynajmu</w:t>
            </w:r>
            <w:r>
              <w:rPr>
                <w:rFonts w:ascii="Palatino Linotype" w:eastAsia="Palatino Linotype" w:hAnsi="Palatino Linotype" w:cs="Palatino Linotype"/>
              </w:rPr>
              <w:t xml:space="preserve"> na JDG)</w:t>
            </w:r>
          </w:p>
        </w:tc>
        <w:tc>
          <w:tcPr>
            <w:tcW w:w="5244" w:type="dxa"/>
          </w:tcPr>
          <w:p w14:paraId="4053F52B" w14:textId="77777777" w:rsidR="00BA56F5" w:rsidRDefault="00BA5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D2325" w14:paraId="69FBB69F" w14:textId="77777777" w:rsidTr="0072173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7C71444" w14:textId="77777777" w:rsidR="00BD2325" w:rsidRDefault="00BD232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Wielkość działalności gospodarczej</w:t>
            </w:r>
          </w:p>
        </w:tc>
        <w:tc>
          <w:tcPr>
            <w:tcW w:w="5244" w:type="dxa"/>
          </w:tcPr>
          <w:p w14:paraId="649C36CD" w14:textId="77777777" w:rsidR="005877B8" w:rsidRDefault="005877B8" w:rsidP="0058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Mikroprzedsiębiorstwo </w:t>
            </w:r>
          </w:p>
          <w:p w14:paraId="57EF4C7C" w14:textId="77777777" w:rsidR="005877B8" w:rsidRDefault="005877B8" w:rsidP="00587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Małe przedsiębiorstwo</w:t>
            </w:r>
          </w:p>
          <w:p w14:paraId="12560E1C" w14:textId="77777777" w:rsidR="005877B8" w:rsidRDefault="005877B8" w:rsidP="00587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Średnie przedsiębiorstwo</w:t>
            </w:r>
          </w:p>
          <w:p w14:paraId="3490D67D" w14:textId="77777777" w:rsidR="00BD2325" w:rsidRDefault="005877B8" w:rsidP="00BD2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Duże przedsiębiorstwo</w:t>
            </w:r>
          </w:p>
          <w:p w14:paraId="4B612CAD" w14:textId="33BFD362" w:rsidR="005877B8" w:rsidRPr="005877B8" w:rsidRDefault="005877B8" w:rsidP="00BD2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024E" w14:paraId="1F14D338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33D5F77E" w14:textId="65D8EA5B" w:rsidR="00A0024E" w:rsidRDefault="00A0024E" w:rsidP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Typ przedsiębiorstwa </w:t>
            </w:r>
          </w:p>
        </w:tc>
        <w:tc>
          <w:tcPr>
            <w:tcW w:w="5244" w:type="dxa"/>
          </w:tcPr>
          <w:p w14:paraId="54DC441A" w14:textId="61C89751" w:rsidR="00A0024E" w:rsidRPr="00A0024E" w:rsidRDefault="00A00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S Gothic" w:hAnsiTheme="majorHAnsi" w:cstheme="majorHAnsi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A0024E">
              <w:rPr>
                <w:rFonts w:asciiTheme="minorHAnsi" w:eastAsia="MS Gothic" w:hAnsiTheme="minorHAnsi" w:cstheme="minorHAnsi"/>
              </w:rPr>
              <w:t>Przedsiębiorstwo samodzielnie</w:t>
            </w:r>
          </w:p>
          <w:p w14:paraId="6CBDA40E" w14:textId="331E6117" w:rsidR="00A0024E" w:rsidRPr="00A0024E" w:rsidRDefault="00A00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A0024E">
              <w:rPr>
                <w:rFonts w:asciiTheme="minorHAnsi" w:eastAsia="MS Gothic" w:hAnsiTheme="minorHAnsi" w:cstheme="minorHAnsi"/>
              </w:rPr>
              <w:t>Przedsiębiorstwo partnerskie</w:t>
            </w:r>
          </w:p>
          <w:p w14:paraId="328478A3" w14:textId="6F8F41CB" w:rsidR="00A0024E" w:rsidRDefault="00A00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A0024E">
              <w:rPr>
                <w:rFonts w:asciiTheme="minorHAnsi" w:eastAsia="MS Gothic" w:hAnsiTheme="minorHAnsi" w:cstheme="minorHAnsi"/>
              </w:rPr>
              <w:t>Przedsiębiorstwo powiązane</w:t>
            </w:r>
          </w:p>
        </w:tc>
      </w:tr>
      <w:tr w:rsidR="00BA56F5" w14:paraId="10FB32A5" w14:textId="77777777" w:rsidTr="0072173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7899E06D" w14:textId="77777777" w:rsidR="00BA56F5" w:rsidRDefault="00BA56F5" w:rsidP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Miejsce zamieszkania</w:t>
            </w:r>
          </w:p>
          <w:p w14:paraId="4243C0AA" w14:textId="77777777" w:rsidR="00BA56F5" w:rsidRDefault="00BA56F5" w:rsidP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lub</w:t>
            </w:r>
          </w:p>
          <w:p w14:paraId="3C431865" w14:textId="77777777" w:rsidR="00BA56F5" w:rsidRDefault="00BA56F5" w:rsidP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Stałe miejsce </w:t>
            </w:r>
            <w:r w:rsidRPr="00BA56F5">
              <w:rPr>
                <w:rFonts w:ascii="Palatino Linotype" w:eastAsia="Palatino Linotype" w:hAnsi="Palatino Linotype" w:cs="Palatino Linotype"/>
              </w:rPr>
              <w:t>wykonywania działalności gospodarczej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750B9DF9" w14:textId="77777777" w:rsidR="00BA56F5" w:rsidRDefault="00BA56F5" w:rsidP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(ulica, nr domu i lokalu, kod pocztowy, miejscowość)</w:t>
            </w:r>
          </w:p>
        </w:tc>
        <w:tc>
          <w:tcPr>
            <w:tcW w:w="5244" w:type="dxa"/>
          </w:tcPr>
          <w:p w14:paraId="59B85E01" w14:textId="77777777" w:rsidR="00BA56F5" w:rsidRDefault="00BA5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A56F5" w14:paraId="71459C46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0FD29519" w14:textId="77777777" w:rsidR="00BA56F5" w:rsidRDefault="00BA56F5" w:rsidP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Adres do korespondencji (jeśli inny niż ten powyżej)</w:t>
            </w:r>
          </w:p>
        </w:tc>
        <w:tc>
          <w:tcPr>
            <w:tcW w:w="5244" w:type="dxa"/>
          </w:tcPr>
          <w:p w14:paraId="1CAE998E" w14:textId="77777777" w:rsidR="00BA56F5" w:rsidRDefault="00BA5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14:paraId="7BDF7CD5" w14:textId="77777777" w:rsidTr="0072173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6891268" w14:textId="77777777"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Telefon kontaktowy </w:t>
            </w:r>
          </w:p>
        </w:tc>
        <w:tc>
          <w:tcPr>
            <w:tcW w:w="5244" w:type="dxa"/>
          </w:tcPr>
          <w:p w14:paraId="2393E5B1" w14:textId="77777777"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14:paraId="3DD52A3A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47C4E6CC" w14:textId="77777777"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Adres e-mail</w:t>
            </w:r>
          </w:p>
        </w:tc>
        <w:tc>
          <w:tcPr>
            <w:tcW w:w="5244" w:type="dxa"/>
          </w:tcPr>
          <w:p w14:paraId="67D6FDD8" w14:textId="77777777"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14:paraId="3DF2E246" w14:textId="77777777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35C1B5FB" w14:textId="2CC3C8A5"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Numer konta bankowego </w:t>
            </w:r>
            <w:r w:rsidR="005877B8">
              <w:rPr>
                <w:rFonts w:ascii="Palatino Linotype" w:eastAsia="Palatino Linotype" w:hAnsi="Palatino Linotype" w:cs="Palatino Linotype"/>
              </w:rPr>
              <w:t>do wypłaty dofinansowania</w:t>
            </w:r>
          </w:p>
        </w:tc>
        <w:tc>
          <w:tcPr>
            <w:tcW w:w="5244" w:type="dxa"/>
          </w:tcPr>
          <w:p w14:paraId="636F3FE3" w14:textId="77777777"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91026" w14:paraId="647CABBC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29DF661B" w14:textId="09B9822E" w:rsidR="00B91026" w:rsidRDefault="00B91026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Pozostaję w związku małżeńskim we wspólnocie majątkowej, jeśli tak – proszę podać imię, nazwisko, PESEL i adres małżonka/i</w:t>
            </w:r>
          </w:p>
        </w:tc>
        <w:tc>
          <w:tcPr>
            <w:tcW w:w="5244" w:type="dxa"/>
          </w:tcPr>
          <w:p w14:paraId="7A5CE901" w14:textId="77777777" w:rsidR="00B91026" w:rsidRDefault="00B91026" w:rsidP="00B91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TAK</w:t>
            </w:r>
          </w:p>
          <w:p w14:paraId="5963CB57" w14:textId="77777777" w:rsidR="00B91026" w:rsidRDefault="00B91026" w:rsidP="00B91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NIE</w:t>
            </w:r>
          </w:p>
        </w:tc>
      </w:tr>
      <w:tr w:rsidR="00155B20" w14:paraId="3C991D86" w14:textId="77777777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1DD5310D" w14:textId="77777777" w:rsidR="00155B20" w:rsidRDefault="00155B20">
            <w:pPr>
              <w:rPr>
                <w:rFonts w:ascii="Palatino Linotype" w:eastAsia="Palatino Linotype" w:hAnsi="Palatino Linotype" w:cs="Palatino Linotype"/>
              </w:rPr>
            </w:pPr>
            <w:r w:rsidRPr="00155B20">
              <w:rPr>
                <w:rFonts w:ascii="Palatino Linotype" w:eastAsia="Palatino Linotype" w:hAnsi="Palatino Linotype" w:cs="Palatino Linotype"/>
              </w:rPr>
              <w:t>Współwłaścicielem pojazdu jest instytucja współfinansująca zakup pojazdu</w:t>
            </w:r>
          </w:p>
        </w:tc>
        <w:tc>
          <w:tcPr>
            <w:tcW w:w="5244" w:type="dxa"/>
          </w:tcPr>
          <w:p w14:paraId="16C78CD4" w14:textId="77777777" w:rsidR="00155B20" w:rsidRDefault="00155B20" w:rsidP="0015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TAK</w:t>
            </w:r>
          </w:p>
          <w:p w14:paraId="007250F9" w14:textId="77777777" w:rsidR="00155B20" w:rsidRDefault="00155B20" w:rsidP="00155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NIE</w:t>
            </w:r>
          </w:p>
        </w:tc>
      </w:tr>
      <w:tr w:rsidR="003866BE" w14:paraId="4633B652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590E78F1" w14:textId="77777777" w:rsidR="003866BE" w:rsidRDefault="00BA56F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Posiadam Kartę Dużej Rodziny</w:t>
            </w:r>
          </w:p>
        </w:tc>
        <w:tc>
          <w:tcPr>
            <w:tcW w:w="5244" w:type="dxa"/>
          </w:tcPr>
          <w:p w14:paraId="1B42A3FF" w14:textId="77777777" w:rsidR="003866BE" w:rsidRDefault="003866BE" w:rsidP="0038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 w:rsidR="00BA56F5">
              <w:t>TAK</w:t>
            </w:r>
          </w:p>
          <w:p w14:paraId="669A3D6F" w14:textId="77777777" w:rsidR="003866BE" w:rsidRPr="00BA56F5" w:rsidRDefault="003866BE" w:rsidP="00BA5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 w:rsidR="00BA56F5">
              <w:t>NIE</w:t>
            </w:r>
          </w:p>
        </w:tc>
      </w:tr>
      <w:tr w:rsidR="00155B20" w14:paraId="5012B37C" w14:textId="77777777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48E65050" w14:textId="77777777" w:rsidR="00155B20" w:rsidRDefault="00155B20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Ubiegam się o premię za zezłomowanie samochodu*</w:t>
            </w:r>
          </w:p>
        </w:tc>
        <w:tc>
          <w:tcPr>
            <w:tcW w:w="5244" w:type="dxa"/>
          </w:tcPr>
          <w:p w14:paraId="46A3F5D0" w14:textId="77777777" w:rsidR="00155B20" w:rsidRDefault="00155B20" w:rsidP="0015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TAK</w:t>
            </w:r>
          </w:p>
          <w:p w14:paraId="1B1A03DB" w14:textId="77777777" w:rsidR="00155B20" w:rsidRDefault="00155B20" w:rsidP="0015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NIE</w:t>
            </w:r>
          </w:p>
        </w:tc>
      </w:tr>
      <w:tr w:rsidR="00376E7E" w14:paraId="2B1913A1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5A3A7D43" w14:textId="77777777" w:rsid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 xml:space="preserve">Data zakupu złomowanego samochodu </w:t>
            </w:r>
          </w:p>
          <w:p w14:paraId="10E45041" w14:textId="77777777" w:rsidR="00376E7E" w:rsidRP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</w:p>
          <w:p w14:paraId="21E78A15" w14:textId="77777777" w:rsid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 xml:space="preserve">Data wydania decyzji o wyrejestrowaniu złomowanego samochodu </w:t>
            </w:r>
          </w:p>
          <w:p w14:paraId="4AA91182" w14:textId="77777777" w:rsidR="00376E7E" w:rsidRP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</w:p>
          <w:p w14:paraId="531185D0" w14:textId="77777777" w:rsid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>Nr identyfikacyjny pojazdu (VIN) złomowanego samochodu</w:t>
            </w:r>
            <w:r w:rsidRPr="00376E7E">
              <w:rPr>
                <w:rFonts w:ascii="Palatino Linotype" w:eastAsia="Palatino Linotype" w:hAnsi="Palatino Linotype" w:cs="Palatino Linotype"/>
              </w:rPr>
              <w:tab/>
            </w:r>
          </w:p>
          <w:p w14:paraId="62475161" w14:textId="77777777" w:rsidR="00376E7E" w:rsidRP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</w:p>
          <w:p w14:paraId="6509E7C1" w14:textId="77777777" w:rsid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 xml:space="preserve">Norma emisji spalin złomowanego samochodu </w:t>
            </w:r>
          </w:p>
          <w:p w14:paraId="480CB812" w14:textId="77777777" w:rsidR="00376E7E" w:rsidRP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</w:p>
          <w:p w14:paraId="2AFE6607" w14:textId="77777777" w:rsidR="00376E7E" w:rsidRDefault="00376E7E" w:rsidP="00376E7E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>Rodzaj paliwa złomowanego samochodu kategorii M1</w:t>
            </w:r>
          </w:p>
        </w:tc>
        <w:tc>
          <w:tcPr>
            <w:tcW w:w="5244" w:type="dxa"/>
          </w:tcPr>
          <w:p w14:paraId="7C9CEC10" w14:textId="77777777" w:rsidR="00376E7E" w:rsidRDefault="00376E7E" w:rsidP="0015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</w:p>
        </w:tc>
      </w:tr>
      <w:tr w:rsidR="005877B8" w14:paraId="4B2A0EF0" w14:textId="77777777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200D89E3" w14:textId="5CEE3281" w:rsidR="005877B8" w:rsidRDefault="005877B8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Czy otrzymano w ciągu ostatnich trzech lat pomoc de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minimis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przez JDG lub podmiot powiązany?</w:t>
            </w:r>
          </w:p>
        </w:tc>
        <w:tc>
          <w:tcPr>
            <w:tcW w:w="5244" w:type="dxa"/>
          </w:tcPr>
          <w:p w14:paraId="4DAA8F18" w14:textId="77777777" w:rsidR="005877B8" w:rsidRDefault="005877B8" w:rsidP="0058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TAK</w:t>
            </w:r>
          </w:p>
          <w:p w14:paraId="426F840F" w14:textId="23406410" w:rsidR="005877B8" w:rsidRDefault="005877B8" w:rsidP="0058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NIE</w:t>
            </w:r>
          </w:p>
        </w:tc>
      </w:tr>
      <w:tr w:rsidR="005877B8" w14:paraId="6097FB17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20C4388C" w14:textId="77777777" w:rsidR="005877B8" w:rsidRPr="00230862" w:rsidRDefault="005877B8" w:rsidP="005877B8">
            <w:pPr>
              <w:rPr>
                <w:rFonts w:ascii="Palatino Linotype" w:eastAsia="Palatino Linotype" w:hAnsi="Palatino Linotype" w:cs="Palatino Linotype"/>
              </w:rPr>
            </w:pPr>
            <w:r w:rsidRPr="00230862">
              <w:rPr>
                <w:rFonts w:ascii="Palatino Linotype" w:eastAsia="Palatino Linotype" w:hAnsi="Palatino Linotype" w:cs="Palatino Linotype"/>
              </w:rPr>
              <w:t xml:space="preserve">Na warunkach niniejszej Umowy </w:t>
            </w:r>
            <w:r>
              <w:rPr>
                <w:rFonts w:ascii="Palatino Linotype" w:eastAsia="Palatino Linotype" w:hAnsi="Palatino Linotype" w:cs="Palatino Linotype"/>
              </w:rPr>
              <w:t>udzielam jednostce wsparcia</w:t>
            </w:r>
            <w:r w:rsidRPr="00230862">
              <w:rPr>
                <w:rFonts w:ascii="Palatino Linotype" w:eastAsia="Palatino Linotype" w:hAnsi="Palatino Linotype" w:cs="Palatino Linotyp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</w:rPr>
              <w:t>zabezpieczenia</w:t>
            </w:r>
            <w:r w:rsidRPr="00230862">
              <w:rPr>
                <w:rFonts w:ascii="Palatino Linotype" w:eastAsia="Palatino Linotype" w:hAnsi="Palatino Linotype" w:cs="Palatino Linotype"/>
              </w:rPr>
              <w:t xml:space="preserve"> zwrotu Wsparcia w postaci:</w:t>
            </w:r>
          </w:p>
          <w:p w14:paraId="302ADAAF" w14:textId="77777777" w:rsidR="005877B8" w:rsidRDefault="005877B8">
            <w:pPr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5244" w:type="dxa"/>
          </w:tcPr>
          <w:p w14:paraId="1257C6EE" w14:textId="77777777" w:rsidR="005877B8" w:rsidRDefault="005877B8" w:rsidP="0058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230862">
              <w:rPr>
                <w:rFonts w:ascii="Palatino Linotype" w:eastAsia="Palatino Linotype" w:hAnsi="Palatino Linotype" w:cs="Palatino Linotype"/>
              </w:rPr>
              <w:t xml:space="preserve">cesji praw z polisy AC dotyczącej pojazdu wskazanego w cz. IV powyżej „Informacje o Przedsięwzięciu” </w:t>
            </w:r>
          </w:p>
          <w:p w14:paraId="77144B41" w14:textId="4C774C29" w:rsidR="005877B8" w:rsidRDefault="005877B8" w:rsidP="0058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230862">
              <w:rPr>
                <w:rFonts w:ascii="Palatino Linotype" w:eastAsia="Palatino Linotype" w:hAnsi="Palatino Linotype" w:cs="Palatino Linotype"/>
              </w:rPr>
              <w:t>weksla własnego „in blanco” OOW z klauzulą "bez protestu" wraz z deklaracją wekslową wystawcy weksla,</w:t>
            </w:r>
          </w:p>
        </w:tc>
      </w:tr>
      <w:tr w:rsidR="00451AAA" w14:paraId="19B93923" w14:textId="77777777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7C12DE07" w14:textId="21A68CB1" w:rsidR="00451AAA" w:rsidRDefault="00810C9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Kategoria pojazdu elektrycznego (zgodnie z polem J dowodu rejestracyjnego) </w:t>
            </w:r>
          </w:p>
        </w:tc>
        <w:tc>
          <w:tcPr>
            <w:tcW w:w="5244" w:type="dxa"/>
          </w:tcPr>
          <w:p w14:paraId="60FC185F" w14:textId="2777EBF9" w:rsidR="00D07E84" w:rsidRDefault="00810C9D" w:rsidP="00E27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810C9D">
              <w:rPr>
                <w:rFonts w:asciiTheme="minorHAnsi" w:eastAsia="MS Gothic" w:hAnsiTheme="minorHAnsi" w:cstheme="minorHAnsi"/>
              </w:rPr>
              <w:t>M1</w:t>
            </w:r>
          </w:p>
          <w:p w14:paraId="76BFE0E5" w14:textId="5B9F8E93" w:rsidR="00810C9D" w:rsidRDefault="00810C9D" w:rsidP="00E27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810C9D">
              <w:rPr>
                <w:rFonts w:asciiTheme="minorHAnsi" w:eastAsia="MS Gothic" w:hAnsiTheme="minorHAnsi" w:cstheme="minorHAnsi"/>
              </w:rPr>
              <w:t>M2</w:t>
            </w:r>
          </w:p>
          <w:p w14:paraId="7E9448C9" w14:textId="520BCE7A" w:rsidR="00810C9D" w:rsidRDefault="00810C9D" w:rsidP="00E27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810C9D">
              <w:rPr>
                <w:rFonts w:asciiTheme="minorHAnsi" w:eastAsia="MS Gothic" w:hAnsiTheme="minorHAnsi" w:cstheme="minorHAnsi"/>
              </w:rPr>
              <w:t>N1</w:t>
            </w:r>
          </w:p>
        </w:tc>
      </w:tr>
      <w:tr w:rsidR="00B91026" w14:paraId="2D1349CF" w14:textId="77777777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14:paraId="71D1BFC4" w14:textId="77777777" w:rsidR="00B91026" w:rsidRDefault="00B91026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Oświadczam, że</w:t>
            </w:r>
          </w:p>
        </w:tc>
        <w:tc>
          <w:tcPr>
            <w:tcW w:w="5244" w:type="dxa"/>
          </w:tcPr>
          <w:p w14:paraId="16B6AA0E" w14:textId="77777777" w:rsidR="00B91026" w:rsidRDefault="00B91026" w:rsidP="00B91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 w:rsidRPr="00B91026">
              <w:t>pojazd nie będzie wykorzystywany do prowadzenia działalności w sek</w:t>
            </w:r>
            <w:r>
              <w:t>torze rybołówstwa i akwakultury</w:t>
            </w:r>
          </w:p>
          <w:p w14:paraId="78A6ABA1" w14:textId="77777777" w:rsidR="00B91026" w:rsidRDefault="00B91026" w:rsidP="00B91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 w:rsidRPr="00B91026">
              <w:t>pojazd nie będzie wykorzystywany do prowadzenia działalności związanej z produkc</w:t>
            </w:r>
            <w:r>
              <w:t>ją podstawową produktów rolnych</w:t>
            </w:r>
          </w:p>
        </w:tc>
      </w:tr>
      <w:tr w:rsidR="0072173D" w14:paraId="0D948907" w14:textId="77777777" w:rsidTr="0072173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14:paraId="580349AA" w14:textId="77777777" w:rsidR="0072173D" w:rsidRDefault="00E864E5" w:rsidP="00DF4846">
            <w:pPr>
              <w:ind w:left="567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</w:t>
            </w:r>
            <w:r w:rsidR="00451AAA" w:rsidRPr="00451AAA">
              <w:rPr>
                <w:b w:val="0"/>
              </w:rPr>
              <w:t>Oświadczam, że nie uzyskałem/</w:t>
            </w:r>
            <w:proofErr w:type="spellStart"/>
            <w:r w:rsidR="00451AAA" w:rsidRPr="00451AAA">
              <w:rPr>
                <w:b w:val="0"/>
              </w:rPr>
              <w:t>am</w:t>
            </w:r>
            <w:proofErr w:type="spellEnd"/>
            <w:r w:rsidR="00451AAA" w:rsidRPr="00451AAA">
              <w:rPr>
                <w:b w:val="0"/>
              </w:rPr>
              <w:t xml:space="preserve"> dofinansowania i nie będę ubiegał/a się o dofinansowanie z</w:t>
            </w:r>
            <w:r w:rsidR="00DF4846">
              <w:rPr>
                <w:b w:val="0"/>
              </w:rPr>
              <w:t> </w:t>
            </w:r>
            <w:r w:rsidR="00451AAA" w:rsidRPr="00451AAA">
              <w:rPr>
                <w:b w:val="0"/>
              </w:rPr>
              <w:t>publicznych środków krajowych lub zagranicznych na przedsięwzięcie wskazane w niniejszym wniosku o</w:t>
            </w:r>
            <w:r w:rsidR="00DF4846">
              <w:rPr>
                <w:b w:val="0"/>
              </w:rPr>
              <w:t> </w:t>
            </w:r>
            <w:r w:rsidR="00451AAA" w:rsidRPr="00451AAA">
              <w:rPr>
                <w:b w:val="0"/>
              </w:rPr>
              <w:t>objęcie Wsparciem w okresie trwałości przedsięwzięcia.</w:t>
            </w:r>
          </w:p>
          <w:p w14:paraId="112DD2D5" w14:textId="77777777" w:rsidR="0072173D" w:rsidRDefault="00E864E5" w:rsidP="00DF4846">
            <w:pPr>
              <w:ind w:left="567"/>
              <w:jc w:val="both"/>
              <w:rPr>
                <w:b w:val="0"/>
              </w:rPr>
            </w:pPr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</w:t>
            </w:r>
            <w:r w:rsidR="006B3C5F" w:rsidRPr="006B3C5F">
              <w:rPr>
                <w:b w:val="0"/>
              </w:rPr>
              <w:t>Oświadczam, że zobowiązuję się do niezbywania pojazdu stanowiącego przedmiot wsparcia przez co najmniej 2 lata od dnia zakończenia realizacji przedsięwzięcia.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9510"/>
            </w:tblGrid>
            <w:tr w:rsidR="006B3C5F" w:rsidRPr="006B3C5F" w14:paraId="17B5B86D" w14:textId="77777777" w:rsidTr="006B3C5F">
              <w:trPr>
                <w:trHeight w:val="285"/>
                <w:tblCellSpacing w:w="0" w:type="dxa"/>
              </w:trPr>
              <w:tc>
                <w:tcPr>
                  <w:tcW w:w="99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25FDE137" w14:textId="77777777" w:rsidR="006B3C5F" w:rsidRPr="006B3C5F" w:rsidRDefault="006B3C5F" w:rsidP="00DF4846">
                  <w:pPr>
                    <w:spacing w:after="0" w:line="240" w:lineRule="auto"/>
                    <w:ind w:left="492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B3C5F">
                    <w:rPr>
                      <w:rFonts w:asciiTheme="minorHAnsi" w:eastAsia="MS Gothic" w:hAnsiTheme="minorHAnsi" w:cstheme="minorHAnsi"/>
                      <w:b/>
                    </w:rPr>
                    <w:t xml:space="preserve"> </w:t>
                  </w: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Oświadczam, że przez cały okres Trwałości Przedsięwzięcia, pojazd stanowiący przedmiot Wsparcia będzie:</w:t>
                  </w:r>
                </w:p>
              </w:tc>
            </w:tr>
            <w:tr w:rsidR="006B3C5F" w:rsidRPr="006B3C5F" w14:paraId="3A19B6DB" w14:textId="77777777" w:rsidTr="006B3C5F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3170DEFA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5226EB32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zarejestrowany na terenie Rzeczypospolitej Polskiej;</w:t>
                  </w:r>
                </w:p>
              </w:tc>
            </w:tr>
            <w:tr w:rsidR="006B3C5F" w:rsidRPr="006B3C5F" w14:paraId="6AE0F636" w14:textId="77777777" w:rsidTr="006B3C5F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0788B34C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225325E1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ubezpieczony (posiadał co najmniej polisę OC oraz AC (autocasco)) od uszkodzeń, zniszczeń oraz utraty na skutek zderzeń, kolizji, zdarzeń losowych, uszkodzeń przez osoby trzecie oraz kradzieży*;</w:t>
                  </w:r>
                </w:p>
              </w:tc>
            </w:tr>
            <w:tr w:rsidR="006B3C5F" w:rsidRPr="006B3C5F" w14:paraId="266516E8" w14:textId="77777777" w:rsidTr="006B3C5F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53526EC6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1C709732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6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  <w:sz w:val="16"/>
                    </w:rPr>
                    <w:t>*obowiązek ubezpieczenia Pojazdu w zakresie AC następuje od dnia złożenia Wniosku do dnia upływu okresu trwałości Przedsięwzięcia</w:t>
                  </w:r>
                </w:p>
              </w:tc>
            </w:tr>
            <w:tr w:rsidR="006B3C5F" w:rsidRPr="006B3C5F" w14:paraId="67098695" w14:textId="77777777" w:rsidTr="006B3C5F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0F2C8F89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3B8B38A9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posiadał aktualne pozytywne badanie techniczne;</w:t>
                  </w:r>
                </w:p>
              </w:tc>
            </w:tr>
            <w:tr w:rsidR="006B3C5F" w:rsidRPr="006B3C5F" w14:paraId="25455980" w14:textId="77777777" w:rsidTr="006B3C5F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737CDE23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1862E705" w14:textId="77777777" w:rsidR="006B3C5F" w:rsidRPr="006B3C5F" w:rsidRDefault="006B3C5F" w:rsidP="00DF484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oznakowany naklejką informującą o dofinansowaniu – zgodną ze wzorem ustalonym w Strategii Promocji i Informacji Krajowego Planu Odbudowy i Zwiększania Odporności*</w:t>
                  </w:r>
                </w:p>
              </w:tc>
            </w:tr>
            <w:tr w:rsidR="006B3C5F" w:rsidRPr="006B3C5F" w14:paraId="3BEFAAD9" w14:textId="77777777" w:rsidTr="006B3C5F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70873D31" w14:textId="77777777" w:rsidR="006B3C5F" w:rsidRPr="006B3C5F" w:rsidRDefault="006B3C5F" w:rsidP="00DF4846">
                  <w:pPr>
                    <w:spacing w:after="0" w:line="240" w:lineRule="auto"/>
                    <w:ind w:left="-75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0F437BC3" w14:textId="77777777" w:rsidR="006B3C5F" w:rsidRDefault="006B3C5F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*obowiązek oznakowania Pojazdu następuje od dnia podpisania Umowy do dnia upływu okresu trwałości Przedsięwzięcia</w:t>
                  </w:r>
                </w:p>
                <w:p w14:paraId="2AEF9E2A" w14:textId="77777777" w:rsidR="00F441E5" w:rsidRPr="00F441E5" w:rsidRDefault="00E64E2A" w:rsidP="00DF48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B3C5F">
                    <w:rPr>
                      <w:rFonts w:ascii="Segoe UI Symbol" w:eastAsia="MS Gothic" w:hAnsi="Segoe UI Symbol" w:cs="Segoe UI Symbol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</w:rPr>
                    <w:t xml:space="preserve"> </w:t>
                  </w:r>
                  <w:r w:rsidRPr="00F441E5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Oświadczam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że w przeszłości nie naruszyłem przepisów z art. 207 ustawy o finansach publicznych.</w:t>
                  </w:r>
                </w:p>
                <w:p w14:paraId="45937F2F" w14:textId="77777777" w:rsidR="00F441E5" w:rsidRPr="00F441E5" w:rsidRDefault="00F441E5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  <w:r w:rsidRPr="00F441E5">
                    <w:rPr>
                      <w:rFonts w:ascii="Segoe UI Symbol" w:eastAsia="Times New Roman" w:hAnsi="Segoe UI Symbol" w:cs="Segoe UI Symbol"/>
                      <w:color w:val="000000"/>
                      <w:sz w:val="16"/>
                      <w:szCs w:val="18"/>
                    </w:rPr>
                    <w:t>☐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 Oświadczam, że nie jestem objęty sankcjami nałożonymi przepisami unijnymi, w szczególności sankcjami przyjętymi na podstawie: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zm.), rozporządzenia Rady (UE) nr 833/2014 z dnia 31 lipca 2014 r., w brzmieniu nadanym rozporządzeniem 2022/576, dotyczącego środków ograniczających w związku z działaniami Rosji destabilizującymi sytuację na Ukrainie (Dz. Urz. UE L 229 z</w:t>
                  </w:r>
                  <w:r w:rsidR="00DF4846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 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31.07.2014, str. 1,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zm.), decyzji Rady 2012/642/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WPZiB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z dnia 15 października 2012 r. dotyczącej środków ograniczających w związku z</w:t>
                  </w:r>
                  <w:r w:rsidR="00DF4846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 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sytuacją na Białorusi i udziałem Białorusi w agresji Rosji wobec Ukrainy (Dz. Urz. UE L 285 z 17.10.2012, str. 1,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. zm.), decyzji 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lastRenderedPageBreak/>
                    <w:t>Rady 2014/145/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WPZiB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z dnia 17 marca 2014 r. w sprawie środków ograniczających w związku z działaniami podważającymi integralność terytorialną, suwerenność i niezależność Ukrainy lub im zagrażającymi (Dz. Urz. UE L 78 z 17.03.2014, str. 16,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 lub decyzji Rady 2014/512/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WPZiB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z dnia 31 lipca 2014 r. dotyczącej środków ograniczających w związku z działaniami Rosji destabilizującymi sytuację na Ukrainie (Dz. Urz. UE L 229 z 31.07.2014, str. 13,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zm.).</w:t>
                  </w:r>
                </w:p>
                <w:p w14:paraId="46830451" w14:textId="77777777" w:rsidR="00F441E5" w:rsidRPr="00F441E5" w:rsidRDefault="00F441E5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</w:p>
                <w:p w14:paraId="2B4973E4" w14:textId="77777777" w:rsidR="00F441E5" w:rsidRPr="006B3C5F" w:rsidRDefault="00F441E5" w:rsidP="00DF48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  <w:r w:rsidRPr="00F441E5">
                    <w:rPr>
                      <w:rFonts w:ascii="Segoe UI Symbol" w:eastAsia="Times New Roman" w:hAnsi="Segoe UI Symbol" w:cs="Segoe UI Symbol"/>
                      <w:color w:val="000000"/>
                      <w:sz w:val="16"/>
                      <w:szCs w:val="18"/>
                    </w:rPr>
                    <w:t>☐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 Oświadczam, że nie jestem objęty sankcjami przyjętymi na podstawie ustawy z dnia 13 kwietnia 2022 r. o szczególnych rozwiązaniach w zakresie przeciwdziałania wspieraniu agresji na Ukrainę oraz służących ochronie bezpieczeństwa narodowego (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t.j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.:</w:t>
                  </w:r>
                  <w:r w:rsidR="00DF4846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 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Dz. U. z 2023 r. poz. 129,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zm.), w szczególności nie jestem wpisany na listę, o której mowa w art. 2 tej ustawy.</w:t>
                  </w:r>
                </w:p>
              </w:tc>
            </w:tr>
          </w:tbl>
          <w:p w14:paraId="747A296F" w14:textId="77777777" w:rsidR="006B3C5F" w:rsidRDefault="006B3C5F"/>
        </w:tc>
      </w:tr>
    </w:tbl>
    <w:p w14:paraId="16599535" w14:textId="77777777" w:rsidR="0072173D" w:rsidRPr="00376E7E" w:rsidRDefault="00155B20" w:rsidP="00DF4846">
      <w:pPr>
        <w:jc w:val="both"/>
        <w:rPr>
          <w:rFonts w:asciiTheme="minorHAnsi" w:eastAsia="Palatino Linotype" w:hAnsiTheme="minorHAnsi" w:cstheme="minorHAnsi"/>
        </w:rPr>
      </w:pPr>
      <w:r w:rsidRPr="00376E7E">
        <w:rPr>
          <w:rFonts w:asciiTheme="minorHAnsi" w:eastAsia="Palatino Linotype" w:hAnsiTheme="minorHAnsi" w:cstheme="minorHAnsi"/>
        </w:rPr>
        <w:lastRenderedPageBreak/>
        <w:t xml:space="preserve">* dotyczy samochodu spalinowego kategorii M1, którego byłem ostatnim  </w:t>
      </w:r>
      <w:r w:rsidR="00451AAA" w:rsidRPr="00376E7E">
        <w:rPr>
          <w:rFonts w:asciiTheme="minorHAnsi" w:eastAsia="Palatino Linotype" w:hAnsiTheme="minorHAnsi" w:cstheme="minorHAnsi"/>
        </w:rPr>
        <w:t>w</w:t>
      </w:r>
      <w:r w:rsidRPr="00376E7E">
        <w:rPr>
          <w:rFonts w:asciiTheme="minorHAnsi" w:eastAsia="Palatino Linotype" w:hAnsiTheme="minorHAnsi" w:cstheme="minorHAnsi"/>
        </w:rPr>
        <w:t>łaścicielem/współwłaścicielem od co najmniej 3 lat (zezłomowanie od 01.02.2020 r. jednakże przed dniem złożenia wniosku o wsparcie)</w:t>
      </w:r>
    </w:p>
    <w:p w14:paraId="05BDC68F" w14:textId="77777777" w:rsidR="00376E7E" w:rsidRPr="00376E7E" w:rsidRDefault="00376E7E" w:rsidP="00DF4846">
      <w:pPr>
        <w:jc w:val="both"/>
        <w:rPr>
          <w:rFonts w:asciiTheme="minorHAnsi" w:eastAsia="Palatino Linotype" w:hAnsiTheme="minorHAnsi" w:cstheme="minorHAnsi"/>
        </w:rPr>
      </w:pPr>
      <w:r w:rsidRPr="00376E7E">
        <w:rPr>
          <w:rFonts w:asciiTheme="minorHAnsi" w:eastAsia="Palatino Linotype" w:hAnsiTheme="minorHAnsi" w:cstheme="minorHAnsi"/>
        </w:rPr>
        <w:t>* w przypadku JDG - pojazd spalinowy kategorii M1, którego numer i</w:t>
      </w:r>
      <w:r w:rsidR="00DF4846">
        <w:rPr>
          <w:rFonts w:asciiTheme="minorHAnsi" w:eastAsia="Palatino Linotype" w:hAnsiTheme="minorHAnsi" w:cstheme="minorHAnsi"/>
        </w:rPr>
        <w:t>dentyfikacyjny (VIN) wskazuję w </w:t>
      </w:r>
      <w:r w:rsidRPr="00376E7E">
        <w:rPr>
          <w:rFonts w:asciiTheme="minorHAnsi" w:eastAsia="Palatino Linotype" w:hAnsiTheme="minorHAnsi" w:cstheme="minorHAnsi"/>
        </w:rPr>
        <w:t>niniejszym Wniosku, był wprowadzony do ewidencji środków trwałych prowadzonej działalności gospodarczej przez okres co najmniej 3 lat (od daty nabycia pojazdu do daty decyzji o wyrejestrowaniu pojazdu, wydanej przez starostę właściwego ze względu na miejsce ostatniej rejestracji pojazdu). Podczas kontroli przedstawię dokumenty potwierdzające powyższe m.in. decyzja o rejestracji zezłomowanego pojazdu oraz ewidencja środków trwałych.</w:t>
      </w:r>
    </w:p>
    <w:p w14:paraId="5C77072E" w14:textId="77777777" w:rsidR="0072173D" w:rsidRDefault="00F441E5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Do</w:t>
      </w:r>
      <w:r w:rsidR="00E864E5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formularza należy dołączyć takie dokumenty jak:</w:t>
      </w:r>
    </w:p>
    <w:p w14:paraId="624C44D4" w14:textId="1C0BE368" w:rsidR="005877B8" w:rsidRDefault="00F441E5" w:rsidP="005877B8">
      <w:pPr>
        <w:pStyle w:val="Akapitzlist"/>
        <w:numPr>
          <w:ilvl w:val="0"/>
          <w:numId w:val="6"/>
        </w:numPr>
        <w:ind w:left="0" w:firstLine="568"/>
        <w:jc w:val="both"/>
        <w:rPr>
          <w:rFonts w:ascii="Palatino Linotype" w:eastAsia="Palatino Linotype" w:hAnsi="Palatino Linotype" w:cs="Palatino Linotype"/>
        </w:rPr>
      </w:pPr>
      <w:r w:rsidRPr="005877B8">
        <w:rPr>
          <w:rFonts w:ascii="Palatino Linotype" w:eastAsia="Palatino Linotype" w:hAnsi="Palatino Linotype" w:cs="Palatino Linotype"/>
          <w:b/>
          <w:bCs/>
        </w:rPr>
        <w:t>Skan/skany faktur zakupu nowego pojazdu</w:t>
      </w:r>
      <w:r w:rsidRPr="00F441E5">
        <w:rPr>
          <w:rFonts w:ascii="Palatino Linotype" w:eastAsia="Palatino Linotype" w:hAnsi="Palatino Linotype" w:cs="Palatino Linotype"/>
        </w:rPr>
        <w:t xml:space="preserve"> (wraz z fakturami zaliczkowymi, jeśli dotyczy) wystawionej na </w:t>
      </w:r>
      <w:r w:rsidR="00376E7E">
        <w:rPr>
          <w:rFonts w:ascii="Palatino Linotype" w:eastAsia="Palatino Linotype" w:hAnsi="Palatino Linotype" w:cs="Palatino Linotype"/>
        </w:rPr>
        <w:t>Wnioskodawcę</w:t>
      </w:r>
      <w:r w:rsidRPr="00F441E5">
        <w:rPr>
          <w:rFonts w:ascii="Palatino Linotype" w:eastAsia="Palatino Linotype" w:hAnsi="Palatino Linotype" w:cs="Palatino Linotype"/>
        </w:rPr>
        <w:t>, przy czym faktura ta powinna być opłacona oraz zawierać co najmniej informacje o cenie nabycia pojazdu, marce i modelu zakupionego pojazdu, nr identyfikacyjnego pojazdu (VIN), rodzaju napędu pojazdu oraz przebiegu pojazdu. W przypadku zakupu pojazdu poza granicami Polski należy dodatkowo załączyć tłumaczenie faktury na język polski poświadczone</w:t>
      </w:r>
      <w:r w:rsidR="00DF4846">
        <w:rPr>
          <w:rFonts w:ascii="Palatino Linotype" w:eastAsia="Palatino Linotype" w:hAnsi="Palatino Linotype" w:cs="Palatino Linotype"/>
        </w:rPr>
        <w:t xml:space="preserve"> przez tłumacza przysięgłego. W </w:t>
      </w:r>
      <w:r w:rsidRPr="00F441E5">
        <w:rPr>
          <w:rFonts w:ascii="Palatino Linotype" w:eastAsia="Palatino Linotype" w:hAnsi="Palatino Linotype" w:cs="Palatino Linotype"/>
        </w:rPr>
        <w:t>przypadku braku wskazania na fakturze przebiegu pojazdu należy załączyć oświadczenie podpisane przez sprzedawcę (dealera) o wysokości przebie</w:t>
      </w:r>
      <w:r w:rsidR="00376E7E">
        <w:rPr>
          <w:rFonts w:ascii="Palatino Linotype" w:eastAsia="Palatino Linotype" w:hAnsi="Palatino Linotype" w:cs="Palatino Linotype"/>
        </w:rPr>
        <w:t>gu pojazdu na dzień sprzedaży</w:t>
      </w:r>
      <w:r w:rsidR="005877B8">
        <w:rPr>
          <w:rFonts w:ascii="Palatino Linotype" w:eastAsia="Palatino Linotype" w:hAnsi="Palatino Linotype" w:cs="Palatino Linotype"/>
        </w:rPr>
        <w:t xml:space="preserve"> -  </w:t>
      </w:r>
      <w:r w:rsidR="005877B8" w:rsidRPr="005877B8">
        <w:rPr>
          <w:rFonts w:ascii="Palatino Linotype" w:eastAsia="Palatino Linotype" w:hAnsi="Palatino Linotype" w:cs="Palatino Linotype"/>
          <w:b/>
          <w:bCs/>
        </w:rPr>
        <w:t>(w przypadku zakupu)</w:t>
      </w:r>
      <w:r w:rsidR="005877B8">
        <w:rPr>
          <w:rFonts w:ascii="Palatino Linotype" w:eastAsia="Palatino Linotype" w:hAnsi="Palatino Linotype" w:cs="Palatino Linotype"/>
        </w:rPr>
        <w:t xml:space="preserve"> </w:t>
      </w:r>
    </w:p>
    <w:p w14:paraId="4F89FC5F" w14:textId="77777777" w:rsidR="005877B8" w:rsidRPr="005877B8" w:rsidRDefault="005877B8" w:rsidP="005877B8">
      <w:pPr>
        <w:pStyle w:val="Akapitzlist"/>
        <w:ind w:left="568"/>
        <w:jc w:val="both"/>
        <w:rPr>
          <w:rFonts w:ascii="Palatino Linotype" w:eastAsia="Palatino Linotype" w:hAnsi="Palatino Linotype" w:cs="Palatino Linotype"/>
        </w:rPr>
      </w:pPr>
    </w:p>
    <w:p w14:paraId="16C4A27C" w14:textId="5E03BE55" w:rsidR="00326DB5" w:rsidRPr="005877B8" w:rsidRDefault="00326DB5" w:rsidP="005877B8">
      <w:pPr>
        <w:pStyle w:val="Akapitzlist"/>
        <w:numPr>
          <w:ilvl w:val="0"/>
          <w:numId w:val="6"/>
        </w:numPr>
        <w:ind w:left="0" w:firstLine="56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Umowa leasingu ze wskazaną kwotą zakupu pojazdu </w:t>
      </w:r>
      <w:r w:rsidR="005877B8">
        <w:rPr>
          <w:rFonts w:ascii="Palatino Linotype" w:eastAsia="Palatino Linotype" w:hAnsi="Palatino Linotype" w:cs="Palatino Linotype"/>
        </w:rPr>
        <w:t xml:space="preserve">lub faktura zakupu leasingowanego pojazdu lub oświadczenie firmy leasingowej o cenie zakupu netto </w:t>
      </w:r>
      <w:r w:rsidR="005877B8" w:rsidRPr="005877B8">
        <w:rPr>
          <w:rFonts w:ascii="Palatino Linotype" w:eastAsia="Palatino Linotype" w:hAnsi="Palatino Linotype" w:cs="Palatino Linotype"/>
          <w:b/>
          <w:bCs/>
        </w:rPr>
        <w:t>(w przypadku leasingu/wynajmu)</w:t>
      </w:r>
    </w:p>
    <w:p w14:paraId="0A77E76C" w14:textId="77777777" w:rsidR="005877B8" w:rsidRPr="005877B8" w:rsidRDefault="005877B8" w:rsidP="005877B8">
      <w:pPr>
        <w:pStyle w:val="Akapitzlist"/>
        <w:rPr>
          <w:rFonts w:ascii="Palatino Linotype" w:eastAsia="Palatino Linotype" w:hAnsi="Palatino Linotype" w:cs="Palatino Linotype"/>
        </w:rPr>
      </w:pPr>
    </w:p>
    <w:p w14:paraId="7E07C0AF" w14:textId="1A2DD810" w:rsidR="005877B8" w:rsidRPr="005877B8" w:rsidRDefault="005877B8" w:rsidP="005877B8">
      <w:pPr>
        <w:pStyle w:val="Akapitzlist"/>
        <w:numPr>
          <w:ilvl w:val="0"/>
          <w:numId w:val="6"/>
        </w:numPr>
        <w:ind w:left="0" w:firstLine="568"/>
        <w:jc w:val="both"/>
        <w:rPr>
          <w:rFonts w:ascii="Palatino Linotype" w:eastAsia="Palatino Linotype" w:hAnsi="Palatino Linotype" w:cs="Palatino Linotype"/>
        </w:rPr>
      </w:pPr>
      <w:r w:rsidRPr="00C52414">
        <w:rPr>
          <w:rFonts w:ascii="Palatino Linotype" w:eastAsia="Palatino Linotype" w:hAnsi="Palatino Linotype" w:cs="Palatino Linotype"/>
        </w:rPr>
        <w:t>Faktura za opłatę wstępną</w:t>
      </w:r>
      <w:r>
        <w:rPr>
          <w:rFonts w:ascii="Palatino Linotype" w:eastAsia="Palatino Linotype" w:hAnsi="Palatino Linotype" w:cs="Palatino Linotype"/>
        </w:rPr>
        <w:t xml:space="preserve">  wraz z potwierdzeniem zapłaty – potwierdzenie bankowe lub oświadczenie firmy leasingowej o dokonanej zapłacie z pieczątką oraz podpisem przedstawiciela.</w:t>
      </w:r>
      <w:r>
        <w:rPr>
          <w:rFonts w:ascii="Palatino Linotype" w:eastAsia="Palatino Linotype" w:hAnsi="Palatino Linotype" w:cs="Palatino Linotype"/>
        </w:rPr>
        <w:t xml:space="preserve"> </w:t>
      </w:r>
      <w:r w:rsidRPr="005877B8">
        <w:rPr>
          <w:rFonts w:ascii="Palatino Linotype" w:eastAsia="Palatino Linotype" w:hAnsi="Palatino Linotype" w:cs="Palatino Linotype"/>
          <w:b/>
          <w:bCs/>
        </w:rPr>
        <w:t>(w przypadku leasingu/wynajmu)</w:t>
      </w:r>
    </w:p>
    <w:p w14:paraId="2340C041" w14:textId="77777777" w:rsidR="005877B8" w:rsidRPr="005877B8" w:rsidRDefault="005877B8" w:rsidP="005877B8">
      <w:pPr>
        <w:jc w:val="both"/>
        <w:rPr>
          <w:rFonts w:ascii="Palatino Linotype" w:eastAsia="Palatino Linotype" w:hAnsi="Palatino Linotype" w:cs="Palatino Linotype"/>
        </w:rPr>
      </w:pPr>
    </w:p>
    <w:p w14:paraId="109A3A6E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Deklaracja uproszczona dla podatku akcyzowego od nabycia wewnątrzwspólnotowego samochodów osobowych AKC-US - w przypadku pojazdu zakupionego poza granicami Polski na terenie UE.</w:t>
      </w:r>
    </w:p>
    <w:p w14:paraId="07C0371A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Dowód odprawy celnej przywozowej - w przypadku pojazdu zakupionego poza granicami UE.</w:t>
      </w:r>
    </w:p>
    <w:p w14:paraId="740E8934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Świadectwo zgodności WE albo świadectwo zgodności wraz zaświadczeniem zawierającym dane i informacje o pojeździe - w przypadku pojazdu zakupionego poza granicami Polski.</w:t>
      </w:r>
    </w:p>
    <w:p w14:paraId="6CB288E6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lastRenderedPageBreak/>
        <w:t>•</w:t>
      </w:r>
      <w:r w:rsidRPr="00F441E5">
        <w:rPr>
          <w:rFonts w:ascii="Palatino Linotype" w:eastAsia="Palatino Linotype" w:hAnsi="Palatino Linotype" w:cs="Palatino Linotype"/>
        </w:rPr>
        <w:tab/>
        <w:t>Pełny skan dowodu rejestracyjnego (obie jego strony) pojazdu wskazanego we wniosku o objęcie przedsięwzięcia Wsparciem, w którym jako właściciel pojazdu figuruje OOW lub firma, z którą wiąże go umowa leasingu/wynajmu długoterminowego.</w:t>
      </w:r>
    </w:p>
    <w:p w14:paraId="183AC6E2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</w:r>
      <w:r w:rsidRPr="005877B8">
        <w:rPr>
          <w:rFonts w:ascii="Palatino Linotype" w:eastAsia="Palatino Linotype" w:hAnsi="Palatino Linotype" w:cs="Palatino Linotype"/>
          <w:b/>
          <w:bCs/>
        </w:rPr>
        <w:t>Skan dokumentu ubezpieczenia (polisę) OC oraz AC (autocasco)</w:t>
      </w:r>
      <w:r w:rsidRPr="00F441E5">
        <w:rPr>
          <w:rFonts w:ascii="Palatino Linotype" w:eastAsia="Palatino Linotype" w:hAnsi="Palatino Linotype" w:cs="Palatino Linotype"/>
        </w:rPr>
        <w:t xml:space="preserve"> od uszkodzeń, zniszczeń oraz utraty na skutek zderzeń, kolizji, zdarzeń losowych, uszkodzeń przez osoby trzecie oraz kradzieży </w:t>
      </w:r>
      <w:r w:rsidRPr="005877B8">
        <w:rPr>
          <w:rFonts w:ascii="Palatino Linotype" w:eastAsia="Palatino Linotype" w:hAnsi="Palatino Linotype" w:cs="Palatino Linotype"/>
          <w:b/>
          <w:bCs/>
        </w:rPr>
        <w:t>wraz z dowodem opłacenia składek lub pierwszej raty</w:t>
      </w:r>
      <w:r w:rsidRPr="00F441E5">
        <w:rPr>
          <w:rFonts w:ascii="Palatino Linotype" w:eastAsia="Palatino Linotype" w:hAnsi="Palatino Linotype" w:cs="Palatino Linotype"/>
        </w:rPr>
        <w:t xml:space="preserve"> dla pojazdu wskazanego we wniosku o objęcie wsparciem. Polisa AC musi posiadać podpis ubezpieczyciela lub jego przedstawiciela (podpis odręczny i pieczęć firmowa lub elektroniczny podpis kwalifikowany możliwy do zweryfikowania).</w:t>
      </w:r>
    </w:p>
    <w:p w14:paraId="21EC9229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 xml:space="preserve">Raport w formacie pliku .pdf z </w:t>
      </w:r>
      <w:proofErr w:type="spellStart"/>
      <w:r w:rsidRPr="00F441E5">
        <w:rPr>
          <w:rFonts w:ascii="Palatino Linotype" w:eastAsia="Palatino Linotype" w:hAnsi="Palatino Linotype" w:cs="Palatino Linotype"/>
        </w:rPr>
        <w:t>CEPiK</w:t>
      </w:r>
      <w:proofErr w:type="spellEnd"/>
      <w:r w:rsidRPr="00F441E5">
        <w:rPr>
          <w:rFonts w:ascii="Palatino Linotype" w:eastAsia="Palatino Linotype" w:hAnsi="Palatino Linotype" w:cs="Palatino Linotype"/>
        </w:rPr>
        <w:t xml:space="preserve"> potwierdzający rodzaj napędu pojazdu wskazanego we wniosku o objęcie przedsięwzięcia Wsparciem (raport do pobrania na stronie www.historiapojazdu.gov.pl).</w:t>
      </w:r>
    </w:p>
    <w:p w14:paraId="0BB0025E" w14:textId="77777777" w:rsidR="00F441E5" w:rsidRPr="00F441E5" w:rsidRDefault="00DF4846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ab/>
        <w:t xml:space="preserve">Decyzja </w:t>
      </w:r>
      <w:r w:rsidR="00F441E5" w:rsidRPr="00F441E5">
        <w:rPr>
          <w:rFonts w:ascii="Palatino Linotype" w:eastAsia="Palatino Linotype" w:hAnsi="Palatino Linotype" w:cs="Palatino Linotype"/>
        </w:rPr>
        <w:t>o wyrejestrowaniu pojazdu, którego ostatnim właścic</w:t>
      </w:r>
      <w:r>
        <w:rPr>
          <w:rFonts w:ascii="Palatino Linotype" w:eastAsia="Palatino Linotype" w:hAnsi="Palatino Linotype" w:cs="Palatino Linotype"/>
        </w:rPr>
        <w:t>ielem od co najmniej 3 lat był Wnioskodawca</w:t>
      </w:r>
      <w:r w:rsidR="00F441E5" w:rsidRPr="00F441E5">
        <w:rPr>
          <w:rFonts w:ascii="Palatino Linotype" w:eastAsia="Palatino Linotype" w:hAnsi="Palatino Linotype" w:cs="Palatino Linotype"/>
        </w:rPr>
        <w:t>, ze wskazaniem złomowania jako powodu wyrejestrowania (jeśli dotyczy).</w:t>
      </w:r>
    </w:p>
    <w:p w14:paraId="7A5790F5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Pełnomocnictwo współwłaściciela Pojazdu dla wnioskodawcy w celu złożenia wniosku wraz z klauzulą RODO dla współwłaściciela (jeśli dotyczy).</w:t>
      </w:r>
    </w:p>
    <w:p w14:paraId="0C610BC8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Oświadczenie OOW o niepozostawaniu w związku małżeńskim albo zgoda współmałżonka na przyjęcie dofinansowania (w przypadkach określonych w art. 37 Kodeksu rodzinnego i opiekuńczego również zgoda na dokonanie przez OOW wskazanych w nim czynności) albo dokument stanowiący o rozdzielności majątkowej małżonka.</w:t>
      </w:r>
    </w:p>
    <w:p w14:paraId="020DA60A" w14:textId="77777777" w:rsidR="00F441E5" w:rsidRPr="00F441E5" w:rsidRDefault="00F441E5" w:rsidP="00DF4846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Pełny skan Karty Dużej Rodziny, obie jej strony (jeśli dotyczy).</w:t>
      </w:r>
    </w:p>
    <w:p w14:paraId="6A9F1852" w14:textId="7DF2DF5F" w:rsidR="00C5528F" w:rsidRDefault="00F441E5" w:rsidP="00C5528F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Pełnomocnictwo do złożenia wniosku oraz zawarcia umowy, a także prowadzenia czynności z nią związanych – wymagane w przypadku, gdy wniosek nie jest podpisany przez Wnioskodawcę (właściciela pojazdu).</w:t>
      </w:r>
    </w:p>
    <w:p w14:paraId="489B8FDF" w14:textId="26C00EB6" w:rsidR="005877B8" w:rsidRPr="00C52414" w:rsidRDefault="005877B8" w:rsidP="005877B8">
      <w:pPr>
        <w:pStyle w:val="Akapitzlist"/>
        <w:numPr>
          <w:ilvl w:val="0"/>
          <w:numId w:val="11"/>
        </w:numPr>
        <w:ind w:left="0" w:firstLine="360"/>
        <w:jc w:val="both"/>
        <w:rPr>
          <w:rFonts w:ascii="Palatino Linotype" w:eastAsia="Palatino Linotype" w:hAnsi="Palatino Linotype" w:cs="Palatino Linotype"/>
        </w:rPr>
      </w:pPr>
      <w:r w:rsidRPr="00C52414">
        <w:rPr>
          <w:rFonts w:ascii="Palatino Linotype" w:eastAsia="Palatino Linotype" w:hAnsi="Palatino Linotype" w:cs="Palatino Linotype"/>
          <w:b/>
          <w:bCs/>
        </w:rPr>
        <w:t>Protokół przekazania do używania albo używania i pobierania pożytków OOW</w:t>
      </w:r>
      <w:r>
        <w:rPr>
          <w:rFonts w:ascii="Palatino Linotype" w:eastAsia="Palatino Linotype" w:hAnsi="Palatino Linotype" w:cs="Palatino Linotype"/>
        </w:rPr>
        <w:t xml:space="preserve"> </w:t>
      </w:r>
      <w:r w:rsidRPr="00C52414">
        <w:rPr>
          <w:rFonts w:ascii="Palatino Linotype" w:eastAsia="Palatino Linotype" w:hAnsi="Palatino Linotype" w:cs="Palatino Linotype"/>
        </w:rPr>
        <w:t>Pojazdu zgodny ze wzorem stosowanym przez wydającego pojazd do używania, zawierający co najmniej: datę przekazania pojazdu, dane przedmiotu przekazania, dane leasingobiorcy/wynajmującego. W przypadku braku wskazania ww. danych w protokole należy załączyć oświadczenie firmy leasingowej/wynajmującej, w którym wskazane będą wyżej wymagane informacje</w:t>
      </w:r>
      <w:r>
        <w:rPr>
          <w:rFonts w:ascii="Palatino Linotype" w:eastAsia="Palatino Linotype" w:hAnsi="Palatino Linotype" w:cs="Palatino Linotype"/>
        </w:rPr>
        <w:t xml:space="preserve"> </w:t>
      </w:r>
      <w:r w:rsidRPr="005877B8">
        <w:rPr>
          <w:rFonts w:ascii="Palatino Linotype" w:eastAsia="Palatino Linotype" w:hAnsi="Palatino Linotype" w:cs="Palatino Linotype"/>
          <w:b/>
          <w:bCs/>
        </w:rPr>
        <w:t>(w przypadku leasingu/wynajmu)</w:t>
      </w:r>
    </w:p>
    <w:p w14:paraId="60661E0C" w14:textId="77777777" w:rsidR="005877B8" w:rsidRDefault="005877B8" w:rsidP="00C5528F">
      <w:pPr>
        <w:ind w:firstLine="426"/>
        <w:jc w:val="both"/>
        <w:rPr>
          <w:rFonts w:ascii="Palatino Linotype" w:eastAsia="Palatino Linotype" w:hAnsi="Palatino Linotype" w:cs="Palatino Linotype"/>
        </w:rPr>
      </w:pPr>
    </w:p>
    <w:p w14:paraId="13A7D174" w14:textId="38F30FA2" w:rsidR="00C5528F" w:rsidRPr="00D07E84" w:rsidRDefault="00C5528F" w:rsidP="00D07E84">
      <w:pPr>
        <w:jc w:val="both"/>
        <w:rPr>
          <w:rFonts w:ascii="Palatino Linotype" w:eastAsia="Palatino Linotype" w:hAnsi="Palatino Linotype" w:cs="Palatino Linotype"/>
        </w:rPr>
      </w:pPr>
    </w:p>
    <w:p w14:paraId="1791E402" w14:textId="77777777" w:rsidR="0072173D" w:rsidRPr="00DF4846" w:rsidRDefault="00E864E5" w:rsidP="00DF4846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</w:rPr>
        <w:t xml:space="preserve">Dokumenty wraz z formularzem należy wysłać na: </w:t>
      </w:r>
      <w:hyperlink r:id="rId6">
        <w:r>
          <w:rPr>
            <w:rFonts w:ascii="Palatino Linotype" w:eastAsia="Palatino Linotype" w:hAnsi="Palatino Linotype" w:cs="Palatino Linotype"/>
            <w:b/>
            <w:u w:val="single"/>
          </w:rPr>
          <w:t>kontakt@kielgo.pl</w:t>
        </w:r>
      </w:hyperlink>
    </w:p>
    <w:p w14:paraId="52E4EC7A" w14:textId="77777777" w:rsidR="0072173D" w:rsidRDefault="00DF4846" w:rsidP="00DF4846">
      <w:pPr>
        <w:jc w:val="center"/>
        <w:rPr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16"/>
          <w:szCs w:val="16"/>
        </w:rPr>
        <w:br w:type="column"/>
      </w:r>
      <w:r w:rsidR="00E864E5">
        <w:rPr>
          <w:b/>
          <w:sz w:val="24"/>
          <w:szCs w:val="24"/>
        </w:rPr>
        <w:lastRenderedPageBreak/>
        <w:t>Informacja w zakresie danych osobowych</w:t>
      </w:r>
      <w:r w:rsidR="00E864E5">
        <w:rPr>
          <w:b/>
          <w:sz w:val="24"/>
          <w:szCs w:val="24"/>
        </w:rPr>
        <w:br/>
        <w:t>w przypadku zbierania danych bezpośrednio od osoby, której dane dotyczą</w:t>
      </w:r>
    </w:p>
    <w:p w14:paraId="3350F6A9" w14:textId="77777777" w:rsidR="0072173D" w:rsidRDefault="00E864E5">
      <w:pPr>
        <w:spacing w:after="0" w:line="240" w:lineRule="auto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W trosce o bezpieczeństwo Pani/Pan danych osobowych i wykonanie obowiązków przewidzianych w </w:t>
      </w:r>
      <w:r>
        <w:rPr>
          <w:i/>
          <w:sz w:val="19"/>
          <w:szCs w:val="19"/>
        </w:rPr>
        <w:t>Rozporządzeniu Parlamentu Europejskiego i Rady (UE) 2016/679 z dnia 27 kwietnia 2016r. w sprawie ochrony osób fizycznych w związku z przetwarzaniem danych osobowych i w sprawie swobodnego przepływu takich danych oraz uchylenia dyrektywy 95/46/WE</w:t>
      </w:r>
      <w:r>
        <w:rPr>
          <w:sz w:val="19"/>
          <w:szCs w:val="19"/>
        </w:rPr>
        <w:t xml:space="preserve"> (dalej RODO), mając na względzie art. 12 i 13 RODO, KIELGO Spółka z ograniczoną odpowiedzialnością informuje co następuje:</w:t>
      </w:r>
    </w:p>
    <w:p w14:paraId="44139247" w14:textId="77777777"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Administratorem Państwa danych osobowych jest KIELGO Spółka z ograniczoną odpowiedzialnością zwana dalej firmą wykonującą, z siedzibą w Cegielniana 4A/26, 30-404 Kraków, wpisana do Rejestru Przedsiębiorców Krajowego Rejestru Sądowego pod numerem KRS 0000898724, e-mail: </w:t>
      </w:r>
      <w:hyperlink r:id="rId7">
        <w:r>
          <w:rPr>
            <w:sz w:val="19"/>
            <w:szCs w:val="19"/>
            <w:u w:val="single"/>
          </w:rPr>
          <w:t>kontakt@kielgo.pl</w:t>
        </w:r>
      </w:hyperlink>
      <w:r>
        <w:rPr>
          <w:sz w:val="19"/>
          <w:szCs w:val="19"/>
        </w:rPr>
        <w:t xml:space="preserve"> („Administrator”).</w:t>
      </w:r>
    </w:p>
    <w:p w14:paraId="3DDF8250" w14:textId="77777777"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Administrator przetwarza pobrane od Pani/Pana dane osobowe w następujących celach:</w:t>
      </w:r>
    </w:p>
    <w:p w14:paraId="42970CB5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przygotowania do zawarcia oraz zawarcia i realizacji umowy dot. świadczenia usług doradczych, w oparciu o art. 6 ust. 1 lit. b RODO;</w:t>
      </w:r>
    </w:p>
    <w:p w14:paraId="37CF46D5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wypełnienia ciążących na Administratorze, obowiązków prawnych, w szczególności regulujących prowadzenie przez Administratora dokumentacji księgowej i podatkowej, w oparciu o art. 6 ust. 1 lit. c RODO;</w:t>
      </w:r>
    </w:p>
    <w:p w14:paraId="25DD335F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wewnętrznych celów administracyjnych Administratora, w tym statystyki i raportowania wewnętrznego Administratora, w oparciu o art. 6 ust. 1 lit f RODO;</w:t>
      </w:r>
    </w:p>
    <w:p w14:paraId="32087CC2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dochodzenia roszczeń, prowadzenia postępowań sądowych i windykacyjnych, w oparciu o art. 6 ust. 1 lit f RODO.</w:t>
      </w:r>
    </w:p>
    <w:p w14:paraId="0AA6EFA1" w14:textId="77777777"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Dane osobowe będą przechowywane przez okres niezbędny do realizacji ww. celów.</w:t>
      </w:r>
    </w:p>
    <w:p w14:paraId="41439C1A" w14:textId="77777777"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Przysługują Pani/Panu następujące uprawnienia w stosunku do przetwarzanych przez Administratora Pani/Pana danych osobowych:</w:t>
      </w:r>
    </w:p>
    <w:p w14:paraId="59C85627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dostępu do dotyczących danych osobowych. Administrator jest zobowiązany do przekazania takich informacji jak np.: cel przetwarzania, kategorie przetwarzanych danych, uprawnienia wynikające z przetwarzania danych osobowych;</w:t>
      </w:r>
    </w:p>
    <w:p w14:paraId="759E05A9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sprostowania danych osobowych. Administrator jest zobowiązany do usunięcia błędów, nieścisłości w przetwarzanych danych;</w:t>
      </w:r>
    </w:p>
    <w:p w14:paraId="4A4C0906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 usunięcia danych osobowych, jeśli np.: dane te nie są już niezbędne do celów, w których zostały zebrane. Administrator jest zobowiązany do usunięcia danych, o ile nie dysponuje skuteczną podstawą prawną do przetwarzania tych danych. Przykładowo prawo do usunięcia danych osobowych nie przysługuje, jeśli przetwarzanie danych osobowych jest uzasadnione dochodzeniem roszczeń przez Administratora;</w:t>
      </w:r>
    </w:p>
    <w:p w14:paraId="620302EB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 ograniczenia przetwarzania jej danych osobowych, jeśli np.: osoba, której dane dotyczą, kwestionuje prawidłowość danych osobowych. W przypadku skorzystania z uprawnienia, za wyjątkiem przetwarzania polegającego na przechowywaniu danych, Administrator jest uprawniony do przetwarzania danych tylko na podstawie zgody osoby, której dane dotyczą, w pozostałych sytuacjach firma wykonująca jest zobowiązana do zaprzestania operacji na danych;</w:t>
      </w:r>
    </w:p>
    <w:p w14:paraId="2893E61C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wniesienie sprzeciwu wobec przetwarzania danych w celach marketingowych przez Administratora, taki sprzeciw będzie zawsze skuteczny. Dodatkowo, osoba, której dane są przetwarzane, może wnieść sprzeciw wobec przetwarzania jej danych w innych celach niż cele marketingowe, jednak mimo sprzeciwu Administrator będzie mógł nadal przetwarzać dane, jeśli wykaże, że np.: przetwarzanie danych jest uzasadnione dochodzeniem jej roszczeń;</w:t>
      </w:r>
    </w:p>
    <w:p w14:paraId="4CEF99DC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Administratora, by ten przekazał jej, w ustrukturyzowanym, powszechnie używanym formacie nadającym się do odczytu maszynowego (np.: w formie pliku typu Excel), dane jej dotyczące oraz żądać, by dane te zostały przekazane innemu administratorowi;</w:t>
      </w:r>
    </w:p>
    <w:p w14:paraId="1EEE7706" w14:textId="77777777"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wniesienie skargi w związku z przetwarzaniem przez Administratora danych osobowych do Prezesa Urzędu Ochrony Danych Osobowych.</w:t>
      </w:r>
    </w:p>
    <w:p w14:paraId="3D58DC73" w14:textId="77777777"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Podanie danych osobowych jest dobrowolne, ale jednocześnie jest niezbędne do wykonania umówionych usług i do umożliwienia Administratorowi wykonania jego obowiązków wynikających z zawartej umowy.</w:t>
      </w:r>
    </w:p>
    <w:p w14:paraId="150DF542" w14:textId="77777777"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Administrator nie przekazuje danych poza Europejski Obszar Gospodarczy, ani do organizacji międzynarodowych.</w:t>
      </w:r>
    </w:p>
    <w:p w14:paraId="53869168" w14:textId="77777777" w:rsidR="0072173D" w:rsidRDefault="0072173D" w:rsidP="00FE13FC">
      <w:pPr>
        <w:ind w:right="-1417"/>
        <w:rPr>
          <w:rFonts w:ascii="Palatino Linotype" w:eastAsia="Palatino Linotype" w:hAnsi="Palatino Linotype" w:cs="Palatino Linotype"/>
          <w:sz w:val="16"/>
          <w:szCs w:val="16"/>
        </w:rPr>
      </w:pPr>
    </w:p>
    <w:sectPr w:rsidR="007217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BB5"/>
    <w:multiLevelType w:val="hybridMultilevel"/>
    <w:tmpl w:val="2FA65B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561B79"/>
    <w:multiLevelType w:val="hybridMultilevel"/>
    <w:tmpl w:val="AAAAC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657"/>
    <w:multiLevelType w:val="multilevel"/>
    <w:tmpl w:val="EB0CBDA2"/>
    <w:lvl w:ilvl="0">
      <w:start w:val="1"/>
      <w:numFmt w:val="bullet"/>
      <w:lvlText w:val="●"/>
      <w:lvlJc w:val="left"/>
      <w:pPr>
        <w:ind w:left="36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5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8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0169E5"/>
    <w:multiLevelType w:val="hybridMultilevel"/>
    <w:tmpl w:val="8DCE8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342B"/>
    <w:multiLevelType w:val="hybridMultilevel"/>
    <w:tmpl w:val="31EC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C68EA"/>
    <w:multiLevelType w:val="hybridMultilevel"/>
    <w:tmpl w:val="6128D5E8"/>
    <w:lvl w:ilvl="0" w:tplc="CF5A244A">
      <w:numFmt w:val="bullet"/>
      <w:lvlText w:val=""/>
      <w:lvlJc w:val="left"/>
      <w:pPr>
        <w:ind w:left="1440" w:hanging="360"/>
      </w:pPr>
      <w:rPr>
        <w:rFonts w:ascii="Symbol" w:eastAsia="Palatino Linotype" w:hAnsi="Symbol" w:cs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2A06DC"/>
    <w:multiLevelType w:val="hybridMultilevel"/>
    <w:tmpl w:val="8DFEC1A4"/>
    <w:lvl w:ilvl="0" w:tplc="CF5A244A">
      <w:numFmt w:val="bullet"/>
      <w:lvlText w:val=""/>
      <w:lvlJc w:val="left"/>
      <w:pPr>
        <w:ind w:left="720" w:hanging="360"/>
      </w:pPr>
      <w:rPr>
        <w:rFonts w:ascii="Symbol" w:eastAsia="Palatino Linotype" w:hAnsi="Symbol" w:cs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E7030"/>
    <w:multiLevelType w:val="multilevel"/>
    <w:tmpl w:val="5406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206BB"/>
    <w:multiLevelType w:val="hybridMultilevel"/>
    <w:tmpl w:val="62F6ED82"/>
    <w:lvl w:ilvl="0" w:tplc="B0B002F8">
      <w:numFmt w:val="bullet"/>
      <w:lvlText w:val=""/>
      <w:lvlJc w:val="left"/>
      <w:pPr>
        <w:ind w:left="720" w:hanging="360"/>
      </w:pPr>
      <w:rPr>
        <w:rFonts w:ascii="Symbol" w:eastAsia="Palatino Linotype" w:hAnsi="Symbol" w:cs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90DE8"/>
    <w:multiLevelType w:val="hybridMultilevel"/>
    <w:tmpl w:val="691E325A"/>
    <w:lvl w:ilvl="0" w:tplc="CF5A244A">
      <w:numFmt w:val="bullet"/>
      <w:lvlText w:val=""/>
      <w:lvlJc w:val="left"/>
      <w:pPr>
        <w:ind w:left="644" w:hanging="360"/>
      </w:pPr>
      <w:rPr>
        <w:rFonts w:ascii="Symbol" w:eastAsia="Palatino Linotype" w:hAnsi="Symbol" w:cs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B9B31A1"/>
    <w:multiLevelType w:val="hybridMultilevel"/>
    <w:tmpl w:val="F612C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95259">
    <w:abstractNumId w:val="7"/>
  </w:num>
  <w:num w:numId="2" w16cid:durableId="1458448972">
    <w:abstractNumId w:val="2"/>
  </w:num>
  <w:num w:numId="3" w16cid:durableId="295642129">
    <w:abstractNumId w:val="8"/>
  </w:num>
  <w:num w:numId="4" w16cid:durableId="1262840964">
    <w:abstractNumId w:val="6"/>
  </w:num>
  <w:num w:numId="5" w16cid:durableId="939794108">
    <w:abstractNumId w:val="5"/>
  </w:num>
  <w:num w:numId="6" w16cid:durableId="2129104">
    <w:abstractNumId w:val="9"/>
  </w:num>
  <w:num w:numId="7" w16cid:durableId="725370293">
    <w:abstractNumId w:val="0"/>
  </w:num>
  <w:num w:numId="8" w16cid:durableId="954097684">
    <w:abstractNumId w:val="3"/>
  </w:num>
  <w:num w:numId="9" w16cid:durableId="747464532">
    <w:abstractNumId w:val="1"/>
  </w:num>
  <w:num w:numId="10" w16cid:durableId="1640302258">
    <w:abstractNumId w:val="10"/>
  </w:num>
  <w:num w:numId="11" w16cid:durableId="179902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3D"/>
    <w:rsid w:val="00070097"/>
    <w:rsid w:val="00154548"/>
    <w:rsid w:val="00155B20"/>
    <w:rsid w:val="00230862"/>
    <w:rsid w:val="00281A41"/>
    <w:rsid w:val="00326DB5"/>
    <w:rsid w:val="00376E7E"/>
    <w:rsid w:val="003866BE"/>
    <w:rsid w:val="004424A7"/>
    <w:rsid w:val="00451AAA"/>
    <w:rsid w:val="00467573"/>
    <w:rsid w:val="004B58C5"/>
    <w:rsid w:val="004D4491"/>
    <w:rsid w:val="005877B8"/>
    <w:rsid w:val="006B3C5F"/>
    <w:rsid w:val="0072173D"/>
    <w:rsid w:val="00810C9D"/>
    <w:rsid w:val="00966550"/>
    <w:rsid w:val="00972987"/>
    <w:rsid w:val="009863B2"/>
    <w:rsid w:val="00A0024E"/>
    <w:rsid w:val="00A24D08"/>
    <w:rsid w:val="00AA6E42"/>
    <w:rsid w:val="00B10545"/>
    <w:rsid w:val="00B91026"/>
    <w:rsid w:val="00BA56F5"/>
    <w:rsid w:val="00BD2325"/>
    <w:rsid w:val="00C5528F"/>
    <w:rsid w:val="00D07E84"/>
    <w:rsid w:val="00DF4846"/>
    <w:rsid w:val="00E2743E"/>
    <w:rsid w:val="00E64E2A"/>
    <w:rsid w:val="00E864E5"/>
    <w:rsid w:val="00F441E5"/>
    <w:rsid w:val="00FE13FC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3C96"/>
  <w15:docId w15:val="{B35A6141-C153-4E46-BC1A-723554F7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7B8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Zwykatabela11">
    <w:name w:val="Zwykła tabela 11"/>
    <w:basedOn w:val="Standardowy"/>
    <w:uiPriority w:val="41"/>
    <w:rsid w:val="009D4FE3"/>
    <w:pPr>
      <w:spacing w:after="0" w:line="240" w:lineRule="auto"/>
    </w:pPr>
    <w:rPr>
      <w:lang w:val="en-I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9D4FE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4F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35E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5E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81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takt@kielg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kiel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aaZWko9gy0uf/a/YBUW7Cz/E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OAByITF2WVNWX3phbEtreDJuSGpDY0tnS0EzMHpOeXBpUEV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5</Pages>
  <Words>2034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Filip Stasiak</cp:lastModifiedBy>
  <cp:revision>16</cp:revision>
  <dcterms:created xsi:type="dcterms:W3CDTF">2023-11-22T14:46:00Z</dcterms:created>
  <dcterms:modified xsi:type="dcterms:W3CDTF">2025-10-20T09:50:00Z</dcterms:modified>
</cp:coreProperties>
</file>